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0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3245" w:rsidTr="009609DD">
        <w:tc>
          <w:tcPr>
            <w:tcW w:w="9350" w:type="dxa"/>
            <w:gridSpan w:val="3"/>
          </w:tcPr>
          <w:p w:rsidR="002D3245" w:rsidRDefault="002D3245" w:rsidP="009609DD">
            <w:r>
              <w:t>Program Name:</w:t>
            </w:r>
          </w:p>
          <w:p w:rsidR="002D3245" w:rsidRDefault="002D3245" w:rsidP="009609DD">
            <w:r>
              <w:t>Goal:[provide the purpose, mission, or envisioned impact of the program]</w:t>
            </w:r>
          </w:p>
          <w:p w:rsidR="002D3245" w:rsidRDefault="002D3245" w:rsidP="009609DD">
            <w:r>
              <w:t>Target Audience</w:t>
            </w:r>
            <w:proofErr w:type="gramStart"/>
            <w:r>
              <w:t>:[</w:t>
            </w:r>
            <w:proofErr w:type="gramEnd"/>
            <w:r>
              <w:t>Define who, or is envisioned to be, the participants of the program will be.</w:t>
            </w:r>
          </w:p>
        </w:tc>
      </w:tr>
      <w:tr w:rsidR="002D3245" w:rsidTr="009609DD">
        <w:tc>
          <w:tcPr>
            <w:tcW w:w="3116" w:type="dxa"/>
          </w:tcPr>
          <w:p w:rsidR="002D3245" w:rsidRDefault="002D3245" w:rsidP="009609DD">
            <w:pPr>
              <w:jc w:val="center"/>
            </w:pPr>
            <w:r>
              <w:t>Inputs</w:t>
            </w:r>
          </w:p>
        </w:tc>
        <w:tc>
          <w:tcPr>
            <w:tcW w:w="3117" w:type="dxa"/>
          </w:tcPr>
          <w:p w:rsidR="002D3245" w:rsidRDefault="002D3245" w:rsidP="009609DD">
            <w:pPr>
              <w:jc w:val="center"/>
            </w:pPr>
            <w:r>
              <w:t>Outputs</w:t>
            </w:r>
          </w:p>
        </w:tc>
        <w:tc>
          <w:tcPr>
            <w:tcW w:w="3117" w:type="dxa"/>
          </w:tcPr>
          <w:p w:rsidR="002D3245" w:rsidRDefault="002D3245" w:rsidP="009609DD">
            <w:pPr>
              <w:jc w:val="center"/>
            </w:pPr>
            <w:r>
              <w:t>Outcomes</w:t>
            </w:r>
          </w:p>
        </w:tc>
      </w:tr>
      <w:tr w:rsidR="002D3245" w:rsidTr="009609DD">
        <w:tc>
          <w:tcPr>
            <w:tcW w:w="3116" w:type="dxa"/>
          </w:tcPr>
          <w:p w:rsidR="002D3245" w:rsidRDefault="002D3245" w:rsidP="009609DD">
            <w:r>
              <w:t>[list the resources, infrastructure, and/or materials needed to execute the program as described in the RFP)</w:t>
            </w:r>
          </w:p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  <w:p w:rsidR="002D3245" w:rsidRDefault="002D3245" w:rsidP="009609DD"/>
        </w:tc>
        <w:tc>
          <w:tcPr>
            <w:tcW w:w="3117" w:type="dxa"/>
          </w:tcPr>
          <w:p w:rsidR="002D3245" w:rsidRDefault="002D3245" w:rsidP="009609DD">
            <w:r>
              <w:t>[list what will be the evidence that program was performed]</w:t>
            </w:r>
          </w:p>
        </w:tc>
        <w:tc>
          <w:tcPr>
            <w:tcW w:w="3117" w:type="dxa"/>
          </w:tcPr>
          <w:p w:rsidR="002D3245" w:rsidRDefault="002D3245" w:rsidP="009609DD">
            <w:r>
              <w:t>[list what the envisioned long term results, behavior changes, impact, effects, etc. will be because of the program]</w:t>
            </w:r>
          </w:p>
        </w:tc>
      </w:tr>
    </w:tbl>
    <w:p w:rsidR="00350B16" w:rsidRPr="009609DD" w:rsidRDefault="001B5A1F" w:rsidP="002D3245">
      <w:pPr>
        <w:jc w:val="center"/>
        <w:rPr>
          <w:b/>
          <w:u w:val="single"/>
        </w:rPr>
      </w:pPr>
      <w:r w:rsidRPr="009609DD">
        <w:rPr>
          <w:b/>
          <w:u w:val="single"/>
        </w:rPr>
        <w:t>Logic Chain</w:t>
      </w:r>
    </w:p>
    <w:p w:rsidR="009609DD" w:rsidRDefault="009609DD" w:rsidP="009609DD">
      <w:r>
        <w:t>The Logic Chain will help BCI understand the envisioned applicants envisioned roadmap of change. This document will help connect the work being completed to the immediate and long term effects.</w:t>
      </w:r>
    </w:p>
    <w:p w:rsidR="009609DD" w:rsidRDefault="009609DD" w:rsidP="002D3245">
      <w:pPr>
        <w:jc w:val="center"/>
      </w:pPr>
    </w:p>
    <w:p w:rsidR="002D3245" w:rsidRDefault="002D3245" w:rsidP="002D3245"/>
    <w:p w:rsidR="002D3245" w:rsidRDefault="002D3245" w:rsidP="002D3245">
      <w:r>
        <w:t>Resources:</w:t>
      </w:r>
    </w:p>
    <w:p w:rsidR="002D3245" w:rsidRDefault="002D3245" w:rsidP="002D3245">
      <w:pPr>
        <w:pStyle w:val="ListParagraph"/>
        <w:numPr>
          <w:ilvl w:val="0"/>
          <w:numId w:val="1"/>
        </w:numPr>
      </w:pPr>
      <w:hyperlink r:id="rId7" w:history="1">
        <w:r w:rsidRPr="002D3245">
          <w:rPr>
            <w:rStyle w:val="Hyperlink"/>
          </w:rPr>
          <w:t>Developing a Logic Model or Theory of Change</w:t>
        </w:r>
      </w:hyperlink>
    </w:p>
    <w:p w:rsidR="009609DD" w:rsidRDefault="009609DD" w:rsidP="002D3245">
      <w:pPr>
        <w:pStyle w:val="ListParagraph"/>
        <w:numPr>
          <w:ilvl w:val="0"/>
          <w:numId w:val="1"/>
        </w:numPr>
      </w:pPr>
      <w:hyperlink r:id="rId8" w:history="1">
        <w:r w:rsidRPr="009609DD">
          <w:rPr>
            <w:rStyle w:val="Hyperlink"/>
          </w:rPr>
          <w:t>Logic Model Development Guide</w:t>
        </w:r>
      </w:hyperlink>
    </w:p>
    <w:p w:rsidR="009609DD" w:rsidRDefault="009609DD" w:rsidP="002D3245">
      <w:pPr>
        <w:pStyle w:val="ListParagraph"/>
        <w:numPr>
          <w:ilvl w:val="0"/>
          <w:numId w:val="1"/>
        </w:numPr>
      </w:pPr>
      <w:hyperlink r:id="rId9" w:history="1">
        <w:r w:rsidRPr="009609DD">
          <w:rPr>
            <w:rStyle w:val="Hyperlink"/>
          </w:rPr>
          <w:t>Logic Mapping: hints and tips</w:t>
        </w:r>
      </w:hyperlink>
    </w:p>
    <w:p w:rsidR="009609DD" w:rsidRDefault="009609DD" w:rsidP="002D3245">
      <w:pPr>
        <w:pStyle w:val="ListParagraph"/>
        <w:numPr>
          <w:ilvl w:val="0"/>
          <w:numId w:val="1"/>
        </w:numPr>
      </w:pPr>
      <w:hyperlink r:id="rId10" w:history="1">
        <w:r w:rsidRPr="009609DD">
          <w:rPr>
            <w:rStyle w:val="Hyperlink"/>
          </w:rPr>
          <w:t>Logic Model: A practical guide</w:t>
        </w:r>
      </w:hyperlink>
      <w:bookmarkStart w:id="0" w:name="_GoBack"/>
      <w:bookmarkEnd w:id="0"/>
    </w:p>
    <w:sectPr w:rsidR="009609D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39" w:rsidRDefault="00150D39" w:rsidP="009609DD">
      <w:pPr>
        <w:spacing w:after="0" w:line="240" w:lineRule="auto"/>
      </w:pPr>
      <w:r>
        <w:separator/>
      </w:r>
    </w:p>
  </w:endnote>
  <w:endnote w:type="continuationSeparator" w:id="0">
    <w:p w:rsidR="00150D39" w:rsidRDefault="00150D39" w:rsidP="0096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39" w:rsidRDefault="00150D39" w:rsidP="009609DD">
      <w:pPr>
        <w:spacing w:after="0" w:line="240" w:lineRule="auto"/>
      </w:pPr>
      <w:r>
        <w:separator/>
      </w:r>
    </w:p>
  </w:footnote>
  <w:footnote w:type="continuationSeparator" w:id="0">
    <w:p w:rsidR="00150D39" w:rsidRDefault="00150D39" w:rsidP="0096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DD" w:rsidRPr="005A2E04" w:rsidRDefault="009609DD" w:rsidP="009609DD">
    <w:pPr>
      <w:pStyle w:val="Header"/>
      <w:rPr>
        <w:rFonts w:ascii="Arial" w:hAnsi="Arial" w:cs="Arial"/>
        <w:b/>
        <w:sz w:val="2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96F21" wp14:editId="497902E1">
              <wp:simplePos x="0" y="0"/>
              <wp:positionH relativeFrom="column">
                <wp:posOffset>-791309</wp:posOffset>
              </wp:positionH>
              <wp:positionV relativeFrom="paragraph">
                <wp:posOffset>597877</wp:posOffset>
              </wp:positionV>
              <wp:extent cx="7561385" cy="17585"/>
              <wp:effectExtent l="19050" t="19050" r="20955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1385" cy="17585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120C17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47.1pt" to="533.1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" strokecolor="black [3213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2704CED" wp14:editId="6943FC1B">
          <wp:extent cx="15636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theWEBBeacon Community Impact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2E04">
      <w:rPr>
        <w:rFonts w:ascii="Arial" w:hAnsi="Arial" w:cs="Arial"/>
        <w:sz w:val="28"/>
        <w:szCs w:val="24"/>
      </w:rPr>
      <w:ptab w:relativeTo="margin" w:alignment="center" w:leader="none"/>
    </w:r>
    <w:r w:rsidRPr="005A2E04">
      <w:rPr>
        <w:rFonts w:ascii="Arial" w:hAnsi="Arial" w:cs="Arial"/>
        <w:b/>
        <w:sz w:val="28"/>
        <w:szCs w:val="24"/>
      </w:rPr>
      <w:ptab w:relativeTo="margin" w:alignment="right" w:leader="none"/>
    </w:r>
    <w:r>
      <w:rPr>
        <w:rFonts w:ascii="Arial" w:hAnsi="Arial" w:cs="Arial"/>
        <w:b/>
        <w:sz w:val="28"/>
        <w:szCs w:val="24"/>
      </w:rPr>
      <w:t>RFP Applicant – Logic Chain</w:t>
    </w:r>
  </w:p>
  <w:p w:rsidR="009609DD" w:rsidRDefault="00960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1754"/>
    <w:multiLevelType w:val="hybridMultilevel"/>
    <w:tmpl w:val="27D2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1F"/>
    <w:rsid w:val="0014373B"/>
    <w:rsid w:val="00150D39"/>
    <w:rsid w:val="001B5A1F"/>
    <w:rsid w:val="002D3245"/>
    <w:rsid w:val="005A2C51"/>
    <w:rsid w:val="009609DD"/>
    <w:rsid w:val="00A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3093"/>
  <w15:chartTrackingRefBased/>
  <w15:docId w15:val="{62969B73-92DA-4B98-A8F7-D3E6E8D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DD"/>
  </w:style>
  <w:style w:type="paragraph" w:styleId="Footer">
    <w:name w:val="footer"/>
    <w:basedOn w:val="Normal"/>
    <w:link w:val="FooterChar"/>
    <w:uiPriority w:val="99"/>
    <w:unhideWhenUsed/>
    <w:rsid w:val="0096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su.edu/files/logicmodelworksho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b.ku.edu/en/table-of-contents/overview/models-for-community-health-and-development/logic-model-development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ing.necsu.nhs.uk/elearning/tcp-c3-d3/templates/logic-models-a-practical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3817/logicmapp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Stevens</dc:creator>
  <cp:keywords/>
  <dc:description/>
  <cp:lastModifiedBy>Mark Stevens</cp:lastModifiedBy>
  <cp:revision>1</cp:revision>
  <dcterms:created xsi:type="dcterms:W3CDTF">2020-06-12T14:55:00Z</dcterms:created>
  <dcterms:modified xsi:type="dcterms:W3CDTF">2020-06-12T15:33:00Z</dcterms:modified>
</cp:coreProperties>
</file>